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37BF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37B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05.05.2018 N 298н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"Педагог дополнительного образования детей и взрослых"</w:t>
            </w:r>
            <w:r>
              <w:rPr>
                <w:sz w:val="48"/>
                <w:szCs w:val="48"/>
              </w:rPr>
              <w:br/>
              <w:t>(Зарегистрировано в Минюсте России 28.08.2018 N 52016)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37B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18.11.2018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3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37BF4">
      <w:pPr>
        <w:pStyle w:val="ConsPlusNormal"/>
        <w:jc w:val="both"/>
        <w:outlineLvl w:val="0"/>
      </w:pPr>
    </w:p>
    <w:p w:rsidR="00000000" w:rsidRDefault="00537BF4">
      <w:pPr>
        <w:pStyle w:val="ConsPlusNormal"/>
        <w:outlineLvl w:val="0"/>
      </w:pPr>
      <w:r>
        <w:t>Зарегистрировано в Минюсте России 28 августа 2018 г. N 52016</w:t>
      </w:r>
    </w:p>
    <w:p w:rsidR="00000000" w:rsidRDefault="0053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537BF4">
      <w:pPr>
        <w:pStyle w:val="ConsPlusTitle"/>
        <w:ind w:firstLine="540"/>
        <w:jc w:val="both"/>
      </w:pPr>
    </w:p>
    <w:p w:rsidR="00000000" w:rsidRDefault="00537BF4">
      <w:pPr>
        <w:pStyle w:val="ConsPlusTitle"/>
        <w:jc w:val="center"/>
      </w:pPr>
      <w:r>
        <w:t>ПРИКАЗ</w:t>
      </w:r>
    </w:p>
    <w:p w:rsidR="00000000" w:rsidRDefault="00537BF4">
      <w:pPr>
        <w:pStyle w:val="ConsPlusTitle"/>
        <w:jc w:val="center"/>
      </w:pPr>
      <w:r>
        <w:t>от 5 мая 2018 г. N 298н</w:t>
      </w:r>
    </w:p>
    <w:p w:rsidR="00000000" w:rsidRDefault="00537BF4">
      <w:pPr>
        <w:pStyle w:val="ConsPlusTitle"/>
        <w:ind w:firstLine="540"/>
        <w:jc w:val="both"/>
      </w:pPr>
    </w:p>
    <w:p w:rsidR="00000000" w:rsidRDefault="00537BF4">
      <w:pPr>
        <w:pStyle w:val="ConsPlusTitle"/>
        <w:jc w:val="center"/>
      </w:pPr>
      <w:r>
        <w:t>ОБ УТВЕРЖДЕНИИ ПРОФЕССИОНАЛЬНОГО СТАНДАРТА</w:t>
      </w:r>
    </w:p>
    <w:p w:rsidR="00000000" w:rsidRDefault="00537BF4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ind w:firstLine="540"/>
        <w:jc w:val="both"/>
      </w:pPr>
      <w: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</w:t>
      </w:r>
      <w:r>
        <w:t xml:space="preserve">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000000" w:rsidRDefault="00537BF4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000000" w:rsidRDefault="00537BF4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8 сентября 2015 г. N 613н "Об утверждении профессионального с</w:t>
      </w:r>
      <w:r>
        <w:t>тандарта "Педагог дополнительного образования детей и взрослых" (зарегистрирован Министерством юстиции Российской Федерации 24 сентября 2015 г., регистрационный N 38994).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right"/>
      </w:pPr>
      <w:r>
        <w:t>Министр</w:t>
      </w:r>
    </w:p>
    <w:p w:rsidR="00000000" w:rsidRDefault="00537BF4">
      <w:pPr>
        <w:pStyle w:val="ConsPlusNormal"/>
        <w:jc w:val="right"/>
      </w:pPr>
      <w:r>
        <w:t>М.А.ТОПИЛИН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right"/>
        <w:outlineLvl w:val="0"/>
      </w:pPr>
      <w:r>
        <w:t>Утвержден</w:t>
      </w:r>
    </w:p>
    <w:p w:rsidR="00000000" w:rsidRDefault="00537BF4">
      <w:pPr>
        <w:pStyle w:val="ConsPlusNormal"/>
        <w:jc w:val="right"/>
      </w:pPr>
      <w:r>
        <w:t>приказом Министерства труда</w:t>
      </w:r>
    </w:p>
    <w:p w:rsidR="00000000" w:rsidRDefault="00537BF4">
      <w:pPr>
        <w:pStyle w:val="ConsPlusNormal"/>
        <w:jc w:val="right"/>
      </w:pPr>
      <w:r>
        <w:t>и социальной защиты</w:t>
      </w:r>
    </w:p>
    <w:p w:rsidR="00000000" w:rsidRDefault="00537BF4">
      <w:pPr>
        <w:pStyle w:val="ConsPlusNormal"/>
        <w:jc w:val="right"/>
      </w:pPr>
      <w:r>
        <w:t>Р</w:t>
      </w:r>
      <w:r>
        <w:t>оссийской Федерации</w:t>
      </w:r>
    </w:p>
    <w:p w:rsidR="00000000" w:rsidRDefault="00537BF4">
      <w:pPr>
        <w:pStyle w:val="ConsPlusNormal"/>
        <w:jc w:val="right"/>
      </w:pPr>
      <w:r>
        <w:t>от 5 мая 2018 г. N 298н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</w:pPr>
      <w:bookmarkStart w:id="1" w:name="Par29"/>
      <w:bookmarkEnd w:id="1"/>
      <w:r>
        <w:t>ПРОФЕССИОНАЛЬНЫЙ СТАНДАРТ</w:t>
      </w:r>
    </w:p>
    <w:p w:rsidR="00000000" w:rsidRDefault="00537BF4">
      <w:pPr>
        <w:pStyle w:val="ConsPlusTitle"/>
        <w:ind w:firstLine="540"/>
        <w:jc w:val="both"/>
      </w:pPr>
    </w:p>
    <w:p w:rsidR="00000000" w:rsidRDefault="00537BF4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>
        <w:tc>
          <w:tcPr>
            <w:tcW w:w="6463" w:type="dxa"/>
            <w:tcBorders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513</w:t>
            </w:r>
          </w:p>
        </w:tc>
      </w:tr>
      <w:tr w:rsidR="00000000">
        <w:tc>
          <w:tcPr>
            <w:tcW w:w="6463" w:type="dxa"/>
          </w:tcPr>
          <w:p w:rsidR="00000000" w:rsidRDefault="00537BF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  <w:outlineLvl w:val="1"/>
      </w:pPr>
      <w:r>
        <w:lastRenderedPageBreak/>
        <w:t>I. Общие сведения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000000">
        <w:tc>
          <w:tcPr>
            <w:tcW w:w="7030" w:type="dxa"/>
            <w:tcBorders>
              <w:bottom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</w:t>
            </w:r>
            <w:r>
              <w:t>ей и взрослых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01.003</w:t>
            </w:r>
          </w:p>
        </w:tc>
      </w:tr>
      <w:tr w:rsidR="00000000">
        <w:tc>
          <w:tcPr>
            <w:tcW w:w="7030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</w:t>
            </w:r>
            <w:r>
              <w:t>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Группа занятий: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644"/>
        <w:gridCol w:w="3345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2351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2357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 xml:space="preserve">(код ОКЗ </w:t>
            </w:r>
            <w:hyperlink w:anchor="Par963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37BF4">
            <w:pPr>
              <w:pStyle w:val="ConsPlusNormal"/>
            </w:pPr>
            <w:r>
              <w:t>85.41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37BF4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 xml:space="preserve">(код ОКВЭД </w:t>
            </w:r>
            <w:hyperlink w:anchor="Par964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000000" w:rsidRDefault="00537BF4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000000" w:rsidRDefault="00537BF4">
      <w:pPr>
        <w:pStyle w:val="ConsPlusTitle"/>
        <w:jc w:val="center"/>
      </w:pPr>
      <w:r>
        <w:t>профессиональной деятельности)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000000"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Преподавание по дополнительным </w:t>
            </w:r>
            <w:r>
              <w:lastRenderedPageBreak/>
              <w:t xml:space="preserve">общеобразовательным программам </w:t>
            </w:r>
            <w:hyperlink w:anchor="Par965" w:tooltip="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Организация деятельности обучающихся, направленной на </w:t>
            </w:r>
            <w:r>
              <w:lastRenderedPageBreak/>
              <w:t>освоение дополнительной общеобразовательной программы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Организация досуговой деятельности обучающихся в процессе реализации </w:t>
            </w:r>
            <w:r>
              <w:t>дополнительной общеобразовательной программы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6.2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Организацио</w:t>
            </w:r>
            <w:r>
              <w:t>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Организационно-педагогическое обесп</w:t>
            </w:r>
            <w:r>
              <w:t xml:space="preserve">ечение реализации дополнительных </w:t>
            </w:r>
            <w:r>
              <w:lastRenderedPageBreak/>
              <w:t>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Организационно-педагогическое обеспечение развития социального партнерства и продвижения услуг </w:t>
            </w:r>
            <w:r>
              <w:lastRenderedPageBreak/>
              <w:t>дополнительного образования детей и взрослых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</w:t>
            </w:r>
            <w:r>
              <w:t>ьности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3.1. Обобщенная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 дополнительного образования</w:t>
            </w:r>
          </w:p>
          <w:p w:rsidR="00000000" w:rsidRDefault="00537BF4">
            <w:pPr>
              <w:pStyle w:val="ConsPlusNormal"/>
            </w:pPr>
            <w:r>
              <w:t xml:space="preserve">Старший педагог дополнительного образования </w:t>
            </w:r>
            <w:hyperlink w:anchor="Par966" w:tooltip="&lt;4&gt; 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B &quot;Организационно-методическое обеспечение реализации дополнительных общеобразовательных программ&quot; и C &quot;Организационно-педагогическое обеспечение реализации дополнительных общеобразовательных программ&quot; настоящего профессионального стандарта." w:history="1">
              <w:r>
                <w:rPr>
                  <w:color w:val="0000FF"/>
                </w:rPr>
                <w:t>&lt;4&gt;</w:t>
              </w:r>
            </w:hyperlink>
          </w:p>
          <w:p w:rsidR="00000000" w:rsidRDefault="00537BF4">
            <w:pPr>
              <w:pStyle w:val="ConsPlusNormal"/>
            </w:pPr>
            <w:r>
              <w:t>Тренер-преподава</w:t>
            </w:r>
            <w:r>
              <w:t xml:space="preserve">тель </w:t>
            </w:r>
            <w:hyperlink w:anchor="Par967" w:tooltip="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" w:history="1">
              <w:r>
                <w:rPr>
                  <w:color w:val="0000FF"/>
                </w:rPr>
                <w:t>&lt;5&gt;</w:t>
              </w:r>
            </w:hyperlink>
          </w:p>
          <w:p w:rsidR="00000000" w:rsidRDefault="00537BF4">
            <w:pPr>
              <w:pStyle w:val="ConsPlusNormal"/>
            </w:pPr>
            <w:r>
              <w:t xml:space="preserve">Старший тренер-преподаватель </w:t>
            </w:r>
            <w:hyperlink w:anchor="Par968" w:tooltip="&lt;6&gt; 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B &quot;Организационно-методическое обеспечение реализации дополнительных общеобразовательных программ&quot; и C &quot;Организационно-педагогическое обеспечение реализации дополнительных общеобразовательных программ&quot; настоящего профессионального стандарта." w:history="1">
              <w:r>
                <w:rPr>
                  <w:color w:val="0000FF"/>
                </w:rPr>
                <w:t>&lt;6&gt;</w:t>
              </w:r>
            </w:hyperlink>
          </w:p>
          <w:p w:rsidR="00000000" w:rsidRDefault="00537BF4">
            <w:pPr>
              <w:pStyle w:val="ConsPlusNormal"/>
            </w:pPr>
            <w:r>
              <w:t xml:space="preserve">Преподаватель </w:t>
            </w:r>
            <w:hyperlink w:anchor="Par969" w:tooltip="&lt;7&gt; 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Требования к образованию и об</w:t>
            </w:r>
            <w:r>
              <w:t>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537BF4">
            <w:pPr>
              <w:pStyle w:val="ConsPlusNormal"/>
              <w:jc w:val="both"/>
            </w:pPr>
            <w:r>
              <w:t>или</w:t>
            </w:r>
          </w:p>
          <w:p w:rsidR="00000000" w:rsidRDefault="00537BF4">
            <w:pPr>
              <w:pStyle w:val="ConsPlusNormal"/>
              <w:jc w:val="both"/>
            </w:pPr>
            <w:r>
              <w:t>Высшее образование либ</w:t>
            </w:r>
            <w:r>
              <w:t>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</w:t>
            </w:r>
            <w:r>
              <w:t xml:space="preserve">ьным программам, реализуемым организацией, осуществляющей </w:t>
            </w:r>
            <w:r>
              <w:lastRenderedPageBreak/>
              <w:t>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lastRenderedPageBreak/>
              <w:t>Требов</w:t>
            </w:r>
            <w:r>
              <w:t>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000000" w:rsidRDefault="00537BF4">
            <w:pPr>
              <w:pStyle w:val="ConsPlusNormal"/>
              <w:jc w:val="both"/>
            </w:pPr>
            <w:r>
              <w:t>Для старшего тренера-преподавателя - не менее двух лет в должн</w:t>
            </w:r>
            <w:r>
              <w:t>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ar970" w:tooltip="&lt;8&gt; Статьи 331, 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971" w:tooltip="&lt;9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несовершеннол</w:t>
            </w:r>
            <w:r>
              <w:t>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базовой группы, долж</w:t>
            </w:r>
            <w:r>
              <w:t>ности (профессии) или специальности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2357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ЕКС </w:t>
            </w:r>
            <w:hyperlink w:anchor="Par972" w:tooltip="&lt;10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Преподаватель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ОКПДТР </w:t>
            </w:r>
            <w:hyperlink w:anchor="Par973" w:tooltip="&lt;11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25478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27168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ОКСО </w:t>
            </w:r>
            <w:hyperlink w:anchor="Par974" w:tooltip="&lt;12&gt; Общероссийский классификатор специальностей по образованию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6.44.02.03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3.1.1.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</w:t>
            </w:r>
            <w:r>
              <w:t>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</w:t>
            </w:r>
            <w:r>
              <w:t>о дополнительным предпрофессиональным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</w:t>
            </w:r>
            <w:r>
              <w:t>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</w:t>
            </w:r>
            <w:r>
              <w:t>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</w:t>
            </w:r>
            <w:r>
              <w:t xml:space="preserve">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</w:t>
            </w:r>
            <w:r>
              <w:t>(для обучения по дополнительным предпрофессиональным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Проводить отбор обучающихся в объединения </w:t>
            </w:r>
            <w:r>
              <w:t>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</w:t>
            </w:r>
            <w:r>
              <w:t>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</w:t>
            </w:r>
            <w:r>
              <w:t>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000000" w:rsidRDefault="00537BF4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000000" w:rsidRDefault="00537BF4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000000" w:rsidRDefault="00537BF4">
            <w:pPr>
              <w:pStyle w:val="ConsPlusNormal"/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</w:t>
            </w:r>
            <w:r>
              <w:t>ности образовательной программы)</w:t>
            </w:r>
          </w:p>
        </w:tc>
      </w:tr>
      <w:tr w:rsidR="00000000"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Создавать условия для развития обучающ</w:t>
            </w:r>
            <w:r>
              <w:t>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</w:t>
            </w:r>
            <w:r>
              <w:t>чающихся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</w:t>
            </w:r>
            <w:r>
              <w:t>м:</w:t>
            </w:r>
          </w:p>
          <w:p w:rsidR="00000000" w:rsidRDefault="00537BF4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000000" w:rsidRDefault="00537BF4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Осуществля</w:t>
            </w:r>
            <w:r>
              <w:t>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</w:t>
            </w:r>
            <w:r>
              <w:t>азовательной программы)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</w:t>
            </w:r>
            <w:r>
              <w:t>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</w:t>
            </w:r>
            <w:r>
              <w:t>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ход и результаты проведенных занятий для устан</w:t>
            </w:r>
            <w:r>
              <w:t>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</w:t>
            </w:r>
            <w:r>
              <w:t xml:space="preserve">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</w:t>
            </w:r>
            <w:r>
              <w:t>учебной группы с соблюдением норм педагогической этики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</w:t>
            </w:r>
            <w:r>
              <w:t>осителях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Федеральные государственные требования (ФГТ) к минимуму содержания, структуре и условиям р</w:t>
            </w:r>
            <w:r>
              <w:t xml:space="preserve">еализации дополнительных предпрофессиональных программ в избранной области (при наличии) </w:t>
            </w:r>
            <w:hyperlink w:anchor="Par975" w:tooltip="&lt;13&gt; В соответствии с Федеральным законом от 29 декабря 2012 г. N 273-ФЗ &quot;Об образовании в Российской Федерации&quot;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Минспортом России, в области искусств - Минкультуры России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</w:t>
            </w:r>
            <w:r>
              <w:t>ьности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</w:t>
            </w:r>
            <w:r>
              <w:t>можно для освоения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характеристики, методы педа</w:t>
            </w:r>
            <w:r>
              <w:t>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Основные подходы </w:t>
            </w:r>
            <w:r>
              <w:t>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000000"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Профориентационные возможности занятий избра</w:t>
            </w:r>
            <w:r>
              <w:t>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</w:t>
            </w:r>
            <w:r>
              <w:t>едпрофессиональным программам в области физической культуры и спорта)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</w:t>
            </w:r>
            <w:r>
              <w:t>лнительным предпрофессиональным программам в области искусств)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</w:t>
            </w:r>
            <w:r>
              <w:t>тингента обучающихся)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</w:t>
            </w:r>
            <w:r>
              <w:t>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Правила эксплуатации учебного оборудования (оборудова</w:t>
            </w:r>
            <w:r>
              <w:t>ния для занятий избранным видом деятельности) и технических средств обучения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</w:t>
            </w:r>
            <w:r>
              <w:t>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Конвенцию о правах ребенка </w:t>
            </w:r>
            <w:hyperlink w:anchor="Par976" w:tooltip="&lt;14&gt; В соответствии со статьей 3 Федерального закона от 24 июля 1998 г. N 124-ФЗ &quot;Об основных гарантиях прав ребенка в Российской Федерации&quot;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Федерального закона от 24 июля 1998 г. N 124-ФЗ &quot;Об основных гарантиях прав ребенка в Российской Федерации&quot;, соответствующих федеральных законов и иных нормативных правовых актов Российской Федерации, а также з...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3.1.2.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</w:t>
            </w:r>
            <w:r>
              <w:t xml:space="preserve"> (или) развития обучающихся, формирования благоприятного психологического климата в группе, в том числе:</w:t>
            </w:r>
          </w:p>
          <w:p w:rsidR="00000000" w:rsidRDefault="00537BF4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</w:t>
            </w:r>
            <w:r>
              <w:t>отовки, строить деятельность с опорой на инициативу и развитие самоуправления обучающихся;</w:t>
            </w:r>
          </w:p>
          <w:p w:rsidR="00000000" w:rsidRDefault="00537BF4">
            <w:pPr>
              <w:pStyle w:val="ConsPlusNormal"/>
              <w:jc w:val="both"/>
            </w:pPr>
            <w:r>
      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</w:t>
            </w:r>
            <w:r>
              <w:t>их возраста, состояния здоровья и индивидуальных особенностей;</w:t>
            </w:r>
          </w:p>
          <w:p w:rsidR="00000000" w:rsidRDefault="00537BF4">
            <w:pPr>
              <w:pStyle w:val="ConsPlusNormal"/>
              <w:jc w:val="both"/>
            </w:pPr>
            <w:r>
              <w:t>проводить мероприятия для обучающихся с ограниченными возможностями здоровья и с их участием;</w:t>
            </w:r>
          </w:p>
          <w:p w:rsidR="00000000" w:rsidRDefault="00537BF4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000000" w:rsidRDefault="00537BF4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Контролировать соблюдение обучающимися требований охраны </w:t>
            </w:r>
            <w:r>
              <w:lastRenderedPageBreak/>
              <w:t>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Взаимодействовать с чле</w:t>
            </w:r>
            <w:r>
              <w:t>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Осуществлять</w:t>
            </w:r>
            <w:r>
              <w:t xml:space="preserve">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</w:t>
            </w:r>
            <w:r>
              <w:t>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</w:t>
            </w:r>
            <w:r>
              <w:t>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Специфика работы с обучающимися, одаренными в </w:t>
            </w:r>
            <w:r>
              <w:t>избранной области деятельности (дополнительного образования)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Виды внебюджетных средств, источники их поступления и </w:t>
            </w:r>
            <w:r>
              <w:lastRenderedPageBreak/>
              <w:t>направления использования, основы взаимодей</w:t>
            </w:r>
            <w:r>
              <w:t>ствия с социальными партнерами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3.1.3.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</w:t>
            </w:r>
            <w:r>
              <w:t>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Обеспечение в ра</w:t>
            </w:r>
            <w:r>
              <w:t>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</w:t>
            </w:r>
            <w:r>
              <w:t>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Устанавливать взаимоотношения с родителями (законными представителями) обучающихся, соблюдать нормы </w:t>
            </w:r>
            <w:r>
              <w:lastRenderedPageBreak/>
              <w:t>педагогической этики, разрешать конфли</w:t>
            </w:r>
            <w:r>
              <w:t>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</w:t>
            </w:r>
            <w:r>
              <w:t xml:space="preserve"> их воспитания и обучения в процессе освоения дополнительной 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</w:t>
            </w:r>
            <w:r>
              <w:t>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Использовать различные </w:t>
            </w: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Нормативные правовые акты в области защиты прав детей, включая</w:t>
            </w:r>
            <w:r>
              <w:t xml:space="preserve"> Конвенцию о правах ребенка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</w:t>
            </w:r>
            <w:r>
              <w:t>й для родителей и с участием родителей (законных представителей)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принципы и технические пр</w:t>
            </w:r>
            <w:r>
              <w:t>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</w:t>
            </w:r>
            <w:r>
              <w:t>местной с детьми деятельности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  <w:r>
              <w:t xml:space="preserve"> детей" необходима в рамках реализации дополнительных общеобразовательных программ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3.1.4.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A/04.6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6.1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</w:t>
            </w:r>
            <w:r>
              <w:t>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</w:t>
            </w:r>
            <w:r>
              <w:t xml:space="preserve">ельных общеобразовательных программ определенной </w:t>
            </w:r>
            <w:r>
              <w:lastRenderedPageBreak/>
              <w:t>направленности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</w:t>
            </w:r>
            <w:r>
              <w:t>й направленности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Соблюдать нормы педагогической этики, обеспе</w:t>
            </w:r>
            <w:r>
              <w:t>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</w:t>
            </w:r>
            <w:r>
              <w:t>особенностей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</w:t>
            </w:r>
            <w:r>
              <w:t>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оценивания процесса и результатов деятельности о</w:t>
            </w:r>
            <w:r>
              <w:t>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</w:t>
            </w:r>
            <w:r>
              <w:t>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</w:t>
            </w:r>
            <w:r>
              <w:lastRenderedPageBreak/>
              <w:t>включая Конвенци</w:t>
            </w:r>
            <w:r>
              <w:t>ю о правах ребенка, нормы педагогической этики при публичном представлении результатов оценивания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</w:t>
            </w:r>
            <w:r>
              <w:t>ом их направленности)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</w:t>
            </w:r>
            <w:r>
              <w:t>ть индивидуальные образовательные достижения обучающихся в избранной области деятельности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3.1.5.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A/05.6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6.2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</w:t>
            </w:r>
            <w:r>
              <w:t xml:space="preserve">ти, разработка планов (сценариев) досуговых </w:t>
            </w:r>
            <w:r>
              <w:lastRenderedPageBreak/>
              <w:t>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</w:t>
            </w:r>
            <w:r>
              <w:t>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</w:t>
            </w:r>
            <w:r>
              <w:t>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000000" w:rsidRDefault="00537BF4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000000" w:rsidRDefault="00537BF4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</w:t>
            </w:r>
            <w:r>
              <w:t>ителей), возможностей и условий их удовлетворения в процессе освоения образовательной программы;</w:t>
            </w:r>
          </w:p>
          <w:p w:rsidR="00000000" w:rsidRDefault="00537BF4">
            <w:pPr>
              <w:pStyle w:val="ConsPlusNormal"/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</w:t>
            </w:r>
            <w:r>
              <w:t>аниченными возможностями здоровья - в зависимости от контингента обучающихся);</w:t>
            </w:r>
          </w:p>
          <w:p w:rsidR="00000000" w:rsidRDefault="00537BF4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000000" w:rsidRDefault="00537BF4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000000" w:rsidRDefault="00537BF4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</w:t>
            </w:r>
            <w:r>
              <w:t>ля и оценки, планов занятий по результатам анализа их реализации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</w:t>
            </w:r>
            <w:r>
              <w:t>ериалы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</w:t>
            </w:r>
            <w:r>
              <w:t>ных должностных лиц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осваивае</w:t>
            </w:r>
            <w:r>
              <w:t>мой области дополнительного образования и досуговой деятельности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</w:t>
            </w:r>
            <w:r>
              <w:t xml:space="preserve"> обучающихся различного возраста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</w:t>
            </w:r>
            <w:r>
              <w:t>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при проведен</w:t>
            </w:r>
            <w:r>
              <w:t>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об образов</w:t>
            </w:r>
            <w:r>
              <w:t>ании и о персональных данных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</w:t>
            </w:r>
            <w:r>
              <w:t>й персональные данные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</w:t>
            </w:r>
            <w:r>
              <w:t>м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bookmarkStart w:id="2" w:name="Par488"/>
      <w:bookmarkEnd w:id="2"/>
      <w:r>
        <w:t>3.2. Обобщенная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Методист</w:t>
            </w:r>
          </w:p>
          <w:p w:rsidR="00000000" w:rsidRDefault="00537BF4">
            <w:pPr>
              <w:pStyle w:val="ConsPlusNormal"/>
            </w:pPr>
            <w:r>
              <w:t>Старший методист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537BF4">
            <w:pPr>
              <w:pStyle w:val="ConsPlusNormal"/>
              <w:jc w:val="both"/>
            </w:pPr>
            <w:r>
              <w:t>или</w:t>
            </w:r>
          </w:p>
          <w:p w:rsidR="00000000" w:rsidRDefault="00537BF4">
            <w:pPr>
              <w:pStyle w:val="ConsPlusNormal"/>
              <w:jc w:val="both"/>
            </w:pPr>
            <w:r>
              <w:t>Высшее образование либо средн</w:t>
            </w:r>
            <w:r>
              <w:t>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</w:t>
            </w:r>
            <w:r>
              <w:t>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Требования к </w:t>
            </w:r>
            <w:r>
              <w:t>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Отсутствие ограничений на занятие пед</w:t>
            </w:r>
            <w:r>
              <w:t>агогической деятельностью, установленных законодательством Российской Федерации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</w:t>
            </w:r>
            <w:r>
              <w:t>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экскурсий с обучающими</w:t>
            </w:r>
            <w:r>
              <w:t>ся - прохождение инструктажа по обеспечению безопасности жизнедеятельности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</w:t>
            </w:r>
            <w:r>
              <w:t>азовательным программам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2351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Специалисты по методике обучения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Методист (включая старшего)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24080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Методист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24086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Методист внешкольного учреждения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24089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ОКСО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6.44.02.03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3.2.1.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</w:t>
            </w:r>
            <w:r>
              <w:t xml:space="preserve">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</w:t>
            </w:r>
            <w:r>
              <w:t>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Распреде</w:t>
            </w:r>
            <w:r>
              <w:t>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</w:t>
            </w:r>
            <w:r>
              <w:t>спондентами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Разрабатывать и представлять руководству организации</w:t>
            </w:r>
            <w:r>
              <w:t xml:space="preserve">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 персональные дан</w:t>
            </w:r>
            <w:r>
              <w:t>ные с соблюдением требований, установленных законодательством Российской Федерации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</w:t>
            </w:r>
            <w:r>
              <w:t>низации образовательного процесса по дополнительным образовательным программам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3.2.2.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</w:t>
            </w:r>
            <w:r>
              <w:t>приятий и других методических материалов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</w:t>
            </w:r>
            <w:r>
              <w:t>тивного опыта профессиональной деятельности педагогов дополнительного образования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</w:t>
            </w:r>
            <w:r>
              <w:t>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Проводить групповые и индивидуальные консультац</w:t>
            </w:r>
            <w:r>
              <w:t>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000000" w:rsidRDefault="00537BF4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000000" w:rsidRDefault="00537BF4">
            <w:pPr>
              <w:pStyle w:val="ConsPlusNormal"/>
              <w:jc w:val="both"/>
            </w:pPr>
            <w:r>
              <w:t>современным теоретическим и методическим подходам к разработке и реализации д</w:t>
            </w:r>
            <w:r>
              <w:t>ополнительных образовательных программ;</w:t>
            </w:r>
          </w:p>
          <w:p w:rsidR="00000000" w:rsidRDefault="00537BF4">
            <w:pPr>
              <w:pStyle w:val="ConsPlusNormal"/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000000" w:rsidRDefault="00537BF4">
            <w:pPr>
              <w:pStyle w:val="ConsPlusNormal"/>
              <w:jc w:val="both"/>
            </w:pPr>
            <w:r>
              <w:t>требованиям охраны труда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</w:t>
            </w:r>
            <w:r>
              <w:t>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Оказывать профессиональную поддержку в оформлении и пр</w:t>
            </w:r>
            <w:r>
              <w:t>едставлении педагогическими работниками своего опыта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</w:t>
            </w:r>
            <w:r>
              <w:t>Интернет"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</w:t>
            </w:r>
            <w:r>
              <w:t>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</w:t>
            </w:r>
            <w:r>
              <w:t>вательную деятельность по соответствующим программам)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</w:t>
            </w:r>
            <w:r>
              <w:t>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Направления и перспективы развития системы дополни</w:t>
            </w:r>
            <w:r>
              <w:t>тельного образования в Российской Федерации и мире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Источники дост</w:t>
            </w:r>
            <w:r>
              <w:t>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Возрастные особенности обучающихся, особенности</w:t>
            </w:r>
            <w:r>
              <w:t xml:space="preserve">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Правила слушания, веде</w:t>
            </w:r>
            <w:r>
              <w:t>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при пров</w:t>
            </w:r>
            <w:r>
              <w:t>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3.2.3.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рекомендаций по совершенствовани</w:t>
            </w:r>
            <w:r>
              <w:t>ю качества образовательного процесса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Планироват</w:t>
            </w:r>
            <w:r>
              <w:t>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Разрабатывать на основе ре</w:t>
            </w:r>
            <w:r>
              <w:t>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Оценивать квалификацию (компетенцию) педаг</w:t>
            </w:r>
            <w:r>
              <w:t>огических работников, планировать их дополнительное профессиональное образование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и субъ</w:t>
            </w:r>
            <w:r>
              <w:t>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</w:t>
            </w:r>
            <w:r>
              <w:t>ограммам)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</w:t>
            </w:r>
            <w:r>
              <w:t>окументации, содержащей персональные данные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</w:t>
            </w:r>
            <w:r>
              <w:t>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Современные концепции и модели, образовательные технологии дополнительного образования детей и взрослых в </w:t>
            </w:r>
            <w:r>
              <w:t>избранной области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</w:t>
            </w:r>
            <w:r>
              <w:t>ными возможностями здоровья, вопросы индивидуализации обучения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</w:t>
            </w:r>
            <w:r>
              <w:t xml:space="preserve">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bookmarkStart w:id="3" w:name="Par708"/>
      <w:bookmarkEnd w:id="3"/>
      <w:r>
        <w:t>3.3. Обобщенная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Педагог-организатор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537BF4">
            <w:pPr>
              <w:pStyle w:val="ConsPlusNormal"/>
              <w:jc w:val="both"/>
            </w:pPr>
            <w:r>
              <w:t>или</w:t>
            </w:r>
          </w:p>
          <w:p w:rsidR="00000000" w:rsidRDefault="00537BF4">
            <w:pPr>
              <w:pStyle w:val="ConsPlusNormal"/>
              <w:jc w:val="both"/>
            </w:pPr>
            <w:r>
              <w:t>Высшее образование либо средн</w:t>
            </w:r>
            <w:r>
              <w:t>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</w:t>
            </w:r>
            <w:r>
              <w:t>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 xml:space="preserve">Требования к </w:t>
            </w:r>
            <w:r>
              <w:t>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</w:t>
            </w:r>
            <w:r>
              <w:t>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</w:t>
            </w:r>
            <w:r>
              <w:t>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</w:t>
            </w:r>
            <w:r>
              <w:t>й с обучающимися - прохождение обучения по дополнительным общеобразовательным программам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2357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Педагог-организатор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25481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Педагог-организатор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ОКСО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6.44.02.03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3.3.1.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6.2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</w:t>
            </w:r>
            <w:r>
              <w:t>фики инклюзивного подхода в образовании (при его реализации), в том числе:</w:t>
            </w:r>
          </w:p>
          <w:p w:rsidR="00000000" w:rsidRDefault="00537BF4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000000" w:rsidRDefault="00537BF4">
            <w:pPr>
              <w:pStyle w:val="ConsPlusNormal"/>
              <w:jc w:val="both"/>
            </w:pPr>
            <w:r>
              <w:t>поддерживать социально значимы</w:t>
            </w:r>
            <w:r>
              <w:t>е инициативы обучающихся;</w:t>
            </w:r>
          </w:p>
          <w:p w:rsidR="00000000" w:rsidRDefault="00537BF4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</w:t>
            </w:r>
            <w:r>
              <w:t xml:space="preserve">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000000" w:rsidRDefault="00537BF4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000000" w:rsidRDefault="00537BF4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</w:t>
            </w:r>
            <w:r>
              <w:t>приятий;</w:t>
            </w:r>
          </w:p>
          <w:p w:rsidR="00000000" w:rsidRDefault="00537BF4">
            <w:pPr>
              <w:pStyle w:val="ConsPlusNormal"/>
              <w:jc w:val="both"/>
            </w:pPr>
            <w:r>
              <w:t>выполнять роль ведущего досуговых мероприятий;</w:t>
            </w:r>
          </w:p>
          <w:p w:rsidR="00000000" w:rsidRDefault="00537BF4">
            <w:pPr>
              <w:pStyle w:val="ConsPlusNormal"/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000000" w:rsidRDefault="00537BF4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</w:t>
            </w:r>
            <w:r>
              <w:t>ичные средства педагогической поддержки обучающихся, испытывающих затруднения в общении;</w:t>
            </w:r>
          </w:p>
          <w:p w:rsidR="00000000" w:rsidRDefault="00537BF4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Контролировать обеспечение санитарно-бытовых условий и условий внут</w:t>
            </w:r>
            <w:r>
              <w:t>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Взаимодействовать с членами пе</w:t>
            </w:r>
            <w:r>
              <w:t>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</w:t>
            </w:r>
            <w:r>
              <w:t>огической этики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</w:t>
            </w:r>
            <w:r>
              <w:t>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направления досугов</w:t>
            </w:r>
            <w:r>
              <w:t>ой деятельности, особенности организации и проведения массовых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</w:t>
            </w:r>
            <w: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Техники и приемы общения (слушания, убежде</w:t>
            </w:r>
            <w:r>
              <w:t>ния) с учетом возрастных и индивидуальных особенностей собеседников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одаренных детей и обучающихся с огр</w:t>
            </w:r>
            <w:r>
              <w:t>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Нормативные правовые акты в об</w:t>
            </w:r>
            <w:r>
              <w:t>ласти защиты прав детей, включая Конвенцию о правах ребенка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</w:t>
            </w:r>
            <w:r>
              <w:t>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</w:t>
            </w:r>
            <w:r>
              <w:t>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3.3.2.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</w:t>
            </w:r>
            <w:r>
              <w:t>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Планировать</w:t>
            </w:r>
            <w:r>
              <w:t xml:space="preserve"> мероприятия для привлечения потенциального контингента обучающихся различного возраста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</w:t>
            </w:r>
            <w:r>
              <w:t>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</w:t>
            </w:r>
            <w:r>
              <w:t xml:space="preserve">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Находить заинтересованных лиц и организации, развива</w:t>
            </w:r>
            <w:r>
              <w:t>ть формальные (договорные, организационные) и неформальные формы взаимодействия с ними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</w:t>
            </w:r>
            <w:r>
              <w:t>ограмм), иными заинтересованными лицами и организациями, в том числе с социальными партнерами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</w:t>
            </w:r>
            <w:r>
              <w:t>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</w:t>
            </w:r>
            <w:r>
              <w:t>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Техники </w:t>
            </w:r>
            <w:r>
              <w:t>и приемы вовлечения в деятельность и поддержания интереса к ней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Источники, причины, виды и способы разрешения конфли</w:t>
            </w:r>
            <w:r>
              <w:t>ктов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</w:t>
            </w:r>
            <w:r>
              <w:t xml:space="preserve"> за нарушение закона о персональных данных)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</w:t>
            </w:r>
            <w:r>
              <w:t>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3"/>
      </w:pPr>
      <w:r>
        <w:t>3.3.3. Трудовая функция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6.3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0000" w:rsidRDefault="00537B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</w:t>
            </w:r>
            <w:r>
              <w:t>низации, осуществляющей образовательную деятельность, и представление их руководству организации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Планирование и</w:t>
            </w:r>
            <w:r>
              <w:t xml:space="preserve">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 xml:space="preserve">Анализ процесса и результатов </w:t>
            </w:r>
            <w:r>
              <w:t>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</w:t>
            </w:r>
            <w:r>
              <w:t>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</w:t>
            </w:r>
            <w:r>
              <w:t>ющихся, методическое и кадровое обеспечение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</w:t>
            </w:r>
            <w:r>
              <w:t xml:space="preserve">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</w:t>
            </w:r>
            <w:r>
              <w:t>ти детских и молодежных общественных организаций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</w:t>
            </w:r>
            <w:r>
              <w:t>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</w:t>
            </w:r>
            <w:r>
              <w:t>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Законодательст</w:t>
            </w:r>
            <w:r>
              <w:t>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Методологические осно</w:t>
            </w:r>
            <w:r>
              <w:t>вы современного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Особенности построения компетентностно-ориентированного образовательного процесса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</w:t>
            </w:r>
            <w:r>
              <w:t>ации, осуществляющей образовательную деятельность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</w:t>
            </w:r>
            <w:r>
              <w:t>ии обучения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</w:t>
            </w:r>
            <w:r>
              <w:t>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00000" w:rsidRDefault="00537BF4">
      <w:pPr>
        <w:pStyle w:val="ConsPlusTitle"/>
        <w:jc w:val="center"/>
      </w:pPr>
      <w:r>
        <w:t>профессионального стандарта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00000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Ректор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Золотарева Ангелина Викторовна</w:t>
            </w:r>
          </w:p>
        </w:tc>
      </w:tr>
    </w:tbl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ФГАУ "Федеральный институт развития образования", город Москва</w:t>
            </w:r>
          </w:p>
        </w:tc>
      </w:tr>
      <w:tr w:rsidR="0000000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Директор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</w:pPr>
            <w:r>
              <w:t>Асмолов Александр Григорьевич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00000" w:rsidRDefault="00537B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Государственное бюджетное нетиповое образовательное учреждение Республики Саха (Якутия) "Республиканский ресурсный центр "Юные якутяне"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Краевое государственное бюджетное учреждение дополнительного профессионального образования "Алтайский краевой институ</w:t>
            </w:r>
            <w:r>
              <w:t>т повышения квалификации работников образования"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Государственное бюджетн</w:t>
            </w:r>
            <w:r>
              <w:t>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АНО "Центр развития образования и серти</w:t>
            </w:r>
            <w:r>
              <w:t>фикации персонала "Универсум", город Челябинск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7BF4">
            <w:pPr>
              <w:pStyle w:val="ConsPlusNormal"/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ind w:firstLine="540"/>
        <w:jc w:val="both"/>
      </w:pPr>
      <w:r>
        <w:t>--------------------------------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4" w:name="Par963"/>
      <w:bookmarkEnd w:id="4"/>
      <w:r>
        <w:t>&lt;1&gt; Общероссийский классификатор занятий.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5" w:name="Par964"/>
      <w:bookmarkEnd w:id="5"/>
      <w:r>
        <w:t>&lt;2&gt; Общероссийский классификатор видов экономической деятельности.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6" w:name="Par965"/>
      <w:bookmarkEnd w:id="6"/>
      <w:r>
        <w:t>&lt;3&gt; К дополнительным общеобразовательным программам относятся программы различ</w:t>
      </w:r>
      <w:r>
        <w:t>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7" w:name="Par966"/>
      <w:bookmarkEnd w:id="7"/>
      <w:r>
        <w:t>&lt;4&gt; Старший педагог дополнительного образования с целью обеспечения координации деятельности педаг</w:t>
      </w:r>
      <w:r>
        <w:t xml:space="preserve">огов дополнительного образования и оказания им методической помощи дополнительно выполняет функции, описанные в обобщенных трудовых функциях </w:t>
      </w:r>
      <w:hyperlink w:anchor="Par488" w:tooltip="3.2. Обобщенная трудовая функция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</w:t>
      </w:r>
      <w:r>
        <w:t xml:space="preserve">дополнительных общеобразовательных программ" и </w:t>
      </w:r>
      <w:hyperlink w:anchor="Par708" w:tooltip="3.3. Обобщенная трудовая функция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8" w:name="Par967"/>
      <w:bookmarkEnd w:id="8"/>
      <w:r>
        <w:t>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9" w:name="Par968"/>
      <w:bookmarkEnd w:id="9"/>
      <w:r>
        <w:t>&lt;6&gt; Старший тренер-преподаватель с целью обеспечения координации деятельности трене</w:t>
      </w:r>
      <w:r>
        <w:t xml:space="preserve">ров-преподавателей и оказания методической помощи дополнительно выполняет функции, описанные в обобщенных трудовых функциях </w:t>
      </w:r>
      <w:hyperlink w:anchor="Par488" w:tooltip="3.2. Обобщенная трудовая функция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</w:t>
      </w:r>
      <w:r>
        <w:t xml:space="preserve">щеобразовательных программ" и </w:t>
      </w:r>
      <w:hyperlink w:anchor="Par708" w:tooltip="3.3. Обобщенная трудовая функция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0" w:name="Par969"/>
      <w:bookmarkEnd w:id="10"/>
      <w:r>
        <w:t>&lt;7&gt; Наименов</w:t>
      </w:r>
      <w:r>
        <w:t>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1" w:name="Par970"/>
      <w:bookmarkEnd w:id="11"/>
      <w:r>
        <w:t xml:space="preserve">&lt;8&gt; Статьи 331, </w:t>
      </w:r>
      <w:r>
        <w:t>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2" w:name="Par971"/>
      <w:bookmarkEnd w:id="12"/>
      <w:r>
        <w:t>&lt;9&gt; Приказ Ми</w:t>
      </w:r>
      <w:r>
        <w:t>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</w:t>
      </w:r>
      <w:r>
        <w:t>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</w:t>
      </w:r>
      <w:r>
        <w:t>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</w:t>
      </w:r>
      <w:r>
        <w:t>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 статья 48 Федерального закона от 29 декабря 2012 г. N 273-ФЗ "Об образовании в Росси</w:t>
      </w:r>
      <w:r>
        <w:t>йской Федерации" (Собрание законодательства Российской Федерации, 2012, N 53, ст. 7598); статьи 69, 213 Трудового кодекса Российской Федерации от 30 декабря 2001 г. N 197-ФЗ (Собрание законодательства Российской Федерации, 2002, N 1, ст. 3; 2004, N 35, ст.</w:t>
      </w:r>
      <w:r>
        <w:t xml:space="preserve"> 3607; 2006, N 27, ст. 2878; 2008, N 30, ст. 3616; 2011, N 49, ст. 7031; 2013, N 48, ст. 6165, N 52, ст. 6986).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3" w:name="Par972"/>
      <w:bookmarkEnd w:id="13"/>
      <w:r>
        <w:t>&lt;10&gt; Единый квалификационный справочник должностей руководителей, специалистов и служащих.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4" w:name="Par973"/>
      <w:bookmarkEnd w:id="14"/>
      <w:r>
        <w:t>&lt;11&gt; Общероссийский классифик</w:t>
      </w:r>
      <w:r>
        <w:t>атор профессий рабочих, должностей служащих и тарифных разрядов.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5" w:name="Par974"/>
      <w:bookmarkEnd w:id="15"/>
      <w:r>
        <w:t>&lt;12&gt; Общероссийский классификатор специальностей по образованию.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6" w:name="Par975"/>
      <w:bookmarkEnd w:id="16"/>
      <w:r>
        <w:t xml:space="preserve">&lt;13&gt; В соответствии с Федеральным законом от 29 декабря 2012 г. N 273-ФЗ "Об образовании в Российской </w:t>
      </w:r>
      <w:r>
        <w:t>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</w:t>
      </w:r>
      <w:r>
        <w:t>ласти: в области физической культуры и спорта - Минспортом России, в области искусств - Минкультуры России.</w:t>
      </w:r>
    </w:p>
    <w:p w:rsidR="00000000" w:rsidRDefault="00537BF4">
      <w:pPr>
        <w:pStyle w:val="ConsPlusNormal"/>
        <w:spacing w:before="240"/>
        <w:ind w:firstLine="540"/>
        <w:jc w:val="both"/>
      </w:pPr>
      <w:bookmarkStart w:id="17" w:name="Par976"/>
      <w:bookmarkEnd w:id="17"/>
      <w:r>
        <w:t>&lt;14&gt; В соответствии со статьей 3 Федерального закона от 24 июля 1998 г. N 124-ФЗ "Об основных гарантиях прав ребенка в Российской Федера</w:t>
      </w:r>
      <w:r>
        <w:t>ции"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Федерального закона от 24 июля 1998 г. N 124-ФЗ "Об основных гарантиях прав ребенка в Российс</w:t>
      </w:r>
      <w:r>
        <w:t>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jc w:val="both"/>
      </w:pPr>
    </w:p>
    <w:p w:rsidR="00000000" w:rsidRDefault="0053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BF4">
      <w:pPr>
        <w:spacing w:after="0" w:line="240" w:lineRule="auto"/>
      </w:pPr>
      <w:r>
        <w:separator/>
      </w:r>
    </w:p>
  </w:endnote>
  <w:endnote w:type="continuationSeparator" w:id="0">
    <w:p w:rsidR="00000000" w:rsidRDefault="005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7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37B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BF4">
      <w:pPr>
        <w:spacing w:after="0" w:line="240" w:lineRule="auto"/>
      </w:pPr>
      <w:r>
        <w:separator/>
      </w:r>
    </w:p>
  </w:footnote>
  <w:footnote w:type="continuationSeparator" w:id="0">
    <w:p w:rsidR="00000000" w:rsidRDefault="0053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05.05.2018 N 298н</w:t>
          </w:r>
          <w:r>
            <w:rPr>
              <w:sz w:val="16"/>
              <w:szCs w:val="16"/>
            </w:rPr>
            <w:br/>
            <w:t>"Об утверждении профессионального стандарта "Педагог дополнительного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jc w:val="center"/>
          </w:pPr>
        </w:p>
        <w:p w:rsidR="00000000" w:rsidRDefault="00537BF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7B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18.11.2018</w:t>
          </w:r>
        </w:p>
      </w:tc>
    </w:tr>
  </w:tbl>
  <w:p w:rsidR="00000000" w:rsidRDefault="00537B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7B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F4"/>
    <w:rsid w:val="005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11424</Words>
  <Characters>65119</Characters>
  <Application>Microsoft Office Word</Application>
  <DocSecurity>6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05.05.2018 N 298н"Об утверждении профессионального стандарта "Педагог дополнительного образования детей и взрослых"(Зарегистрировано в Минюсте России 28.08.2018 N 52016)</vt:lpstr>
    </vt:vector>
  </TitlesOfParts>
  <Company>КонсультантПлюс Версия 4017.00.95</Company>
  <LinksUpToDate>false</LinksUpToDate>
  <CharactersWithSpaces>76391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05.05.2018 N 298н"Об утверждении профессионального стандарта "Педагог дополнительного образования детей и взрослых"(Зарегистрировано в Минюсте России 28.08.2018 N 52016)</dc:title>
  <dc:subject/>
  <dc:creator/>
  <cp:keywords/>
  <dc:description/>
  <cp:lastModifiedBy>Обычный</cp:lastModifiedBy>
  <cp:revision>2</cp:revision>
  <dcterms:created xsi:type="dcterms:W3CDTF">2018-11-18T07:47:00Z</dcterms:created>
  <dcterms:modified xsi:type="dcterms:W3CDTF">2018-11-18T07:47:00Z</dcterms:modified>
</cp:coreProperties>
</file>